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FCE49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</w:pPr>
    </w:p>
    <w:p w14:paraId="747E1486" w14:textId="77777777" w:rsidR="003D5819" w:rsidRDefault="003D5819" w:rsidP="003D5819">
      <w:pPr>
        <w:shd w:val="clear" w:color="auto" w:fill="FFFFFF"/>
        <w:spacing w:after="0" w:line="240" w:lineRule="auto"/>
        <w:textAlignment w:val="baseline"/>
        <w:rPr>
          <w:rFonts w:cstheme="minorHAnsi"/>
          <w:color w:val="1D2228"/>
          <w:sz w:val="24"/>
          <w:szCs w:val="24"/>
          <w:shd w:val="clear" w:color="auto" w:fill="FFFFFF"/>
        </w:rPr>
      </w:pPr>
      <w:r>
        <w:rPr>
          <w:rFonts w:cstheme="minorHAnsi"/>
          <w:color w:val="1D2228"/>
          <w:sz w:val="24"/>
          <w:szCs w:val="24"/>
          <w:shd w:val="clear" w:color="auto" w:fill="FFFFFF"/>
        </w:rPr>
        <w:t xml:space="preserve">За по-лесен достъп в  </w:t>
      </w:r>
      <w:r>
        <w:rPr>
          <w:rFonts w:cstheme="minorHAnsi"/>
          <w:color w:val="1D2228"/>
          <w:sz w:val="24"/>
          <w:szCs w:val="24"/>
          <w:shd w:val="clear" w:color="auto" w:fill="FFFFFF"/>
          <w:lang w:val="en-US"/>
        </w:rPr>
        <w:t>Learning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D2228"/>
          <w:sz w:val="24"/>
          <w:szCs w:val="24"/>
          <w:shd w:val="clear" w:color="auto" w:fill="FFFFFF"/>
          <w:lang w:val="en-US"/>
        </w:rPr>
        <w:t>Center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D2228"/>
          <w:sz w:val="24"/>
          <w:szCs w:val="24"/>
          <w:shd w:val="clear" w:color="auto" w:fill="FFFFFF"/>
          <w:lang w:val="en-US"/>
        </w:rPr>
        <w:t>e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D2228"/>
          <w:sz w:val="24"/>
          <w:szCs w:val="24"/>
          <w:shd w:val="clear" w:color="auto" w:fill="FFFFFF"/>
        </w:rPr>
        <w:t>о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>бособен</w:t>
      </w:r>
      <w:r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 раздел  “Rotary Resources in Bulgarian”, който включва всички публикувани до момента курсове. </w:t>
      </w:r>
    </w:p>
    <w:p w14:paraId="7CF73971" w14:textId="4C5BB00F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rPr>
          <w:rFonts w:cstheme="minorHAnsi"/>
          <w:color w:val="1D2228"/>
          <w:sz w:val="24"/>
          <w:szCs w:val="24"/>
          <w:shd w:val="clear" w:color="auto" w:fill="FFFFFF"/>
        </w:rPr>
      </w:pP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>Линк : </w:t>
      </w:r>
      <w:hyperlink r:id="rId5" w:tgtFrame="_blank" w:history="1">
        <w:r w:rsidRPr="003D5819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https://my.rotary.org/learn?deep-link=https%3A//learn.rotary.org/members/learn/dashboard/channel/138</w:t>
        </w:r>
      </w:hyperlink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> </w:t>
      </w:r>
    </w:p>
    <w:p w14:paraId="665AA8DB" w14:textId="77777777" w:rsidR="003D5819" w:rsidRDefault="003D5819" w:rsidP="003D5819">
      <w:pPr>
        <w:shd w:val="clear" w:color="auto" w:fill="FFFFFF"/>
        <w:spacing w:after="0" w:line="240" w:lineRule="auto"/>
        <w:textAlignment w:val="baseline"/>
        <w:rPr>
          <w:rFonts w:cstheme="minorHAnsi"/>
          <w:color w:val="1D2228"/>
          <w:sz w:val="24"/>
          <w:szCs w:val="24"/>
          <w:shd w:val="clear" w:color="auto" w:fill="FFFFFF"/>
        </w:rPr>
      </w:pP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Тук могат да се добавят още ресурси  - записи на уебинари, линкове, презентации, 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  <w:lang w:val="en-US"/>
        </w:rPr>
        <w:t>PDF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 файлове.</w:t>
      </w:r>
    </w:p>
    <w:p w14:paraId="243A9EA0" w14:textId="77777777" w:rsidR="002C68DC" w:rsidRPr="003D5819" w:rsidRDefault="002C68DC" w:rsidP="003D5819">
      <w:pPr>
        <w:shd w:val="clear" w:color="auto" w:fill="FFFFFF"/>
        <w:spacing w:after="0" w:line="240" w:lineRule="auto"/>
        <w:textAlignment w:val="baseline"/>
        <w:rPr>
          <w:rFonts w:cstheme="minorHAnsi"/>
          <w:color w:val="1D2228"/>
          <w:sz w:val="24"/>
          <w:szCs w:val="24"/>
          <w:shd w:val="clear" w:color="auto" w:fill="FFFFFF"/>
        </w:rPr>
      </w:pPr>
    </w:p>
    <w:p w14:paraId="199EBC3E" w14:textId="19E5E97A" w:rsidR="003D5819" w:rsidRPr="002C68DC" w:rsidRDefault="003D5819" w:rsidP="003D58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</w:pP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Разбира се, без акаунт в My Rotary  линкът няма как да бъде отворен. </w:t>
      </w:r>
    </w:p>
    <w:p w14:paraId="3481C307" w14:textId="79A867F8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D2228"/>
          <w:sz w:val="24"/>
          <w:szCs w:val="24"/>
          <w:lang w:eastAsia="bg-BG"/>
        </w:rPr>
      </w:pPr>
      <w:bookmarkStart w:id="0" w:name="_GoBack"/>
      <w:bookmarkEnd w:id="0"/>
      <w:r w:rsidRPr="003D5819"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  <w:br/>
        <w:t>Подготви се: Клубна комисия за публичен имидж (BG):</w:t>
      </w:r>
      <w:r w:rsidRPr="003D5819">
        <w:rPr>
          <w:rFonts w:eastAsia="Times New Roman" w:cstheme="minorHAnsi"/>
          <w:color w:val="000000"/>
          <w:sz w:val="24"/>
          <w:szCs w:val="24"/>
          <w:lang w:eastAsia="bg-BG"/>
        </w:rPr>
        <w:t> </w:t>
      </w:r>
      <w:hyperlink r:id="rId6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https://my.rotary.org/learn?deep-link=https%3A//learn.rotary.org/members/learn/course/internal/view/elearning/1939/podgotvi-se-klubna-komisia-za-publicen-imidz-bg</w:t>
        </w:r>
      </w:hyperlink>
    </w:p>
    <w:p w14:paraId="7123A135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D2228"/>
          <w:sz w:val="24"/>
          <w:szCs w:val="24"/>
          <w:lang w:eastAsia="bg-BG"/>
        </w:rPr>
      </w:pPr>
      <w:r w:rsidRPr="003D5819"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  <w:t>Подготви се: Клубна комисия по членството (BG):</w:t>
      </w:r>
      <w:r w:rsidRPr="003D5819">
        <w:rPr>
          <w:rFonts w:eastAsia="Times New Roman" w:cstheme="minorHAnsi"/>
          <w:color w:val="000000"/>
          <w:sz w:val="24"/>
          <w:szCs w:val="24"/>
          <w:lang w:eastAsia="bg-BG"/>
        </w:rPr>
        <w:t> </w:t>
      </w:r>
      <w:hyperlink r:id="rId7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https://my.rotary.org/learn?deep-link=https%3A//learn.rotary.org/members/learn/course/internal/view/elearning/1938/podgotvi-se-klubna-komisia-po-clenstvoto-bg</w:t>
        </w:r>
      </w:hyperlink>
    </w:p>
    <w:p w14:paraId="7EEC5AE5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D2228"/>
          <w:sz w:val="24"/>
          <w:szCs w:val="24"/>
          <w:lang w:eastAsia="bg-BG"/>
        </w:rPr>
      </w:pPr>
      <w:r w:rsidRPr="003D5819"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  <w:t>Подготви се: Клубна комисия за Фондация Ротари (BG):</w:t>
      </w:r>
      <w:r w:rsidRPr="003D5819">
        <w:rPr>
          <w:rFonts w:eastAsia="Times New Roman" w:cstheme="minorHAnsi"/>
          <w:color w:val="000000"/>
          <w:sz w:val="24"/>
          <w:szCs w:val="24"/>
          <w:lang w:eastAsia="bg-BG"/>
        </w:rPr>
        <w:t> </w:t>
      </w:r>
      <w:hyperlink r:id="rId8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https://my.rotary.org/learn?deep-link=https%3A//learn.rotary.org/members/learn/course/internal/view/elearning/1937/podgotvi-se-klubna-komisia-za-fondacia-rotari-bg</w:t>
        </w:r>
      </w:hyperlink>
    </w:p>
    <w:p w14:paraId="4C681214" w14:textId="77777777" w:rsidR="003D5819" w:rsidRPr="003D5819" w:rsidRDefault="003D5819" w:rsidP="003D5819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bg-BG"/>
        </w:rPr>
      </w:pPr>
      <w:r w:rsidRPr="003D581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bg-BG"/>
        </w:rPr>
        <w:t>Подготви се: клубен касиер (BG):</w:t>
      </w:r>
      <w:r w:rsidRPr="003D581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bg-BG"/>
        </w:rPr>
        <w:t> </w:t>
      </w:r>
      <w:hyperlink r:id="rId9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https://my.rotary.org/learn?deep-link=https%3A//learn.rotary.org/members/learn/course/internal/view/elearning/1936/podgotvi-se-kluben-kasier-bg</w:t>
        </w:r>
      </w:hyperlink>
    </w:p>
    <w:p w14:paraId="4F8A7217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D2228"/>
          <w:sz w:val="24"/>
          <w:szCs w:val="24"/>
          <w:lang w:eastAsia="bg-BG"/>
        </w:rPr>
      </w:pPr>
      <w:r w:rsidRPr="003D5819"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  <w:t>Управление на клубната дейност (BG):</w:t>
      </w:r>
      <w:r w:rsidRPr="003D5819">
        <w:rPr>
          <w:rFonts w:eastAsia="Times New Roman" w:cstheme="minorHAnsi"/>
          <w:color w:val="000000"/>
          <w:sz w:val="24"/>
          <w:szCs w:val="24"/>
          <w:lang w:eastAsia="bg-BG"/>
        </w:rPr>
        <w:t> </w:t>
      </w:r>
      <w:hyperlink r:id="rId10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https://my.rotary.org/learn?deep-link=https%3A//learn.rotary.org/members/learn/course/internal/view/elearning/1935/upravlenie-na-klubnata-dejnost-bg</w:t>
        </w:r>
      </w:hyperlink>
      <w:r w:rsidRPr="003D5819">
        <w:rPr>
          <w:rFonts w:eastAsia="Times New Roman" w:cstheme="minorHAnsi"/>
          <w:color w:val="39424A"/>
          <w:sz w:val="24"/>
          <w:szCs w:val="24"/>
          <w:lang w:eastAsia="bg-BG"/>
        </w:rPr>
        <w:t>  </w:t>
      </w:r>
    </w:p>
    <w:p w14:paraId="0D47BA9E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D2228"/>
          <w:sz w:val="24"/>
          <w:szCs w:val="24"/>
          <w:lang w:eastAsia="bg-BG"/>
        </w:rPr>
      </w:pPr>
      <w:r w:rsidRPr="003D5819"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  <w:t>Подготви се: Клубен президент (BG):</w:t>
      </w:r>
      <w:r w:rsidRPr="003D5819">
        <w:rPr>
          <w:rFonts w:eastAsia="Times New Roman" w:cstheme="minorHAnsi"/>
          <w:color w:val="000000"/>
          <w:sz w:val="24"/>
          <w:szCs w:val="24"/>
          <w:lang w:eastAsia="bg-BG"/>
        </w:rPr>
        <w:t> </w:t>
      </w:r>
      <w:hyperlink r:id="rId11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https://my.rotary.org/learn?deep-link=https%3A//learn.rotary.org/members/learn/course/internal/view/elearning/1932/podgotvi-se-kluben-prezident-bg</w:t>
        </w:r>
      </w:hyperlink>
    </w:p>
    <w:p w14:paraId="13CF0635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D2228"/>
          <w:sz w:val="24"/>
          <w:szCs w:val="24"/>
          <w:lang w:eastAsia="bg-BG"/>
        </w:rPr>
      </w:pPr>
      <w:r w:rsidRPr="003D5819"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  <w:t>Подгответе се: Клубен секретар (BG):</w:t>
      </w:r>
      <w:r w:rsidRPr="003D5819">
        <w:rPr>
          <w:rFonts w:eastAsia="Times New Roman" w:cstheme="minorHAnsi"/>
          <w:color w:val="000000"/>
          <w:sz w:val="24"/>
          <w:szCs w:val="24"/>
          <w:lang w:eastAsia="bg-BG"/>
        </w:rPr>
        <w:t> </w:t>
      </w:r>
      <w:hyperlink r:id="rId12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https://my.rotary.org/learn?deep-link=https%3A//learn.rotary.org/members/learn/course/internal/view/elearning/1689/podgotvete-se-kluben-sekretar-bg</w:t>
        </w:r>
      </w:hyperlink>
    </w:p>
    <w:p w14:paraId="13D00B31" w14:textId="77777777" w:rsidR="0049451C" w:rsidRPr="003D5819" w:rsidRDefault="0049451C">
      <w:pPr>
        <w:rPr>
          <w:rFonts w:cstheme="minorHAnsi"/>
          <w:sz w:val="24"/>
          <w:szCs w:val="24"/>
        </w:rPr>
      </w:pPr>
    </w:p>
    <w:sectPr w:rsidR="0049451C" w:rsidRPr="003D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1C"/>
    <w:rsid w:val="002C68DC"/>
    <w:rsid w:val="003D5819"/>
    <w:rsid w:val="0049451C"/>
    <w:rsid w:val="00E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E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8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otary.org/learn?deep-link=https%3A//learn.rotary.org/members/learn/course/internal/view/elearning/1937/podgotvi-se-klubna-komisia-za-fondacia-rotari-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rotary.org/learn?deep-link=https%3A//learn.rotary.org/members/learn/course/internal/view/elearning/1938/podgotvi-se-klubna-komisia-po-clenstvoto-bg" TargetMode="External"/><Relationship Id="rId12" Type="http://schemas.openxmlformats.org/officeDocument/2006/relationships/hyperlink" Target="https://my.rotary.org/learn?deep-link=https%3A//learn.rotary.org/members/learn/course/internal/view/elearning/1689/podgotvete-se-kluben-sekretar-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.rotary.org/learn?deep-link=https%3A//learn.rotary.org/members/learn/course/internal/view/elearning/1939/podgotvi-se-klubna-komisia-za-publicen-imidz-bg" TargetMode="External"/><Relationship Id="rId11" Type="http://schemas.openxmlformats.org/officeDocument/2006/relationships/hyperlink" Target="https://my.rotary.org/learn?deep-link=https%3A//learn.rotary.org/members/learn/course/internal/view/elearning/1932/podgotvi-se-kluben-prezident-bg" TargetMode="External"/><Relationship Id="rId5" Type="http://schemas.openxmlformats.org/officeDocument/2006/relationships/hyperlink" Target="https://my.rotary.org/learn?deep-link=https%3A//learn.rotary.org/members/learn/dashboard/channel/138" TargetMode="External"/><Relationship Id="rId10" Type="http://schemas.openxmlformats.org/officeDocument/2006/relationships/hyperlink" Target="https://my.rotary.org/learn?deep-link=https%3A//learn.rotary.org/members/learn/course/internal/view/elearning/1935/upravlenie-na-klubnata-dejnost-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rotary.org/learn?deep-link=https%3A//learn.rotary.org/members/learn/course/internal/view/elearning/1936/podgotvi-se-kluben-kasier-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nina.miteva07@gmail.com</dc:creator>
  <cp:lastModifiedBy>Windows User</cp:lastModifiedBy>
  <cp:revision>2</cp:revision>
  <dcterms:created xsi:type="dcterms:W3CDTF">2024-12-16T11:51:00Z</dcterms:created>
  <dcterms:modified xsi:type="dcterms:W3CDTF">2024-12-16T11:51:00Z</dcterms:modified>
</cp:coreProperties>
</file>